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Pressemitteilung · Zur sofortigen Veröffentlichung · 3. November 2026</w:t>
      </w:r>
    </w:p>
    <w:bookmarkStart w:id="24" w:name="Xc680287950a5511d1e9b85c1de0c99b4021bcfd"/>
    <w:p>
      <w:pPr>
        <w:pStyle w:val="Heading1"/>
      </w:pPr>
      <w:r>
        <w:t xml:space="preserve">KI schreibt, Code misst: kdpbook.io macht aus einem Chat ein KDP-fertiges Buch</w:t>
      </w:r>
    </w:p>
    <w:p>
      <w:pPr>
        <w:pStyle w:val="Standfirst"/>
      </w:pPr>
      <w:r>
        <w:t xml:space="preserve">Die KI schreibt und illustriert, Code setzt Amazons KDP-Druckregeln um, und im Datenblatt sind die KI-Angaben anhand der tatsächlich generierten Inhalte vorausgefüllt. Auf „Veröffentlichen“ klicken Autorinnen und Autoren weiterhin selbst.</w:t>
      </w:r>
    </w:p>
    <w:p>
      <w:pPr>
        <w:pStyle w:val="BodyText"/>
      </w:pPr>
      <w:r>
        <w:rPr>
          <w:b/>
          <w:bCs/>
        </w:rPr>
        <w:t xml:space="preserve">PARIS, 3. November 2026 –</w:t>
      </w:r>
      <w:r>
        <w:t xml:space="preserve"> </w:t>
      </w:r>
      <w:r>
        <w:t xml:space="preserve">Das in Paris entwickelte KI-Buchstudio kdpbook.io lässt eine KI ein Buch schreiben und illustrieren, überlässt die exakten Druckvorgaben von Amazons Selfpublishing-Plattform, vom Anschnitt bis zur Rückenbreite, aber Programmcode, nicht der KI. Wer ein Bilderbuch im Chat beschreibt, lädt die Dateien herunter, die Kindle Direct Publishing (KDP) verlangt, und klickt am Ende selbst auf „Veröffentlichen“.</w:t>
      </w:r>
    </w:p>
    <w:p>
      <w:pPr>
        <w:pStyle w:val="BodyText"/>
      </w:pPr>
      <w:r>
        <w:t xml:space="preserve">Seit dem Start am 26. September sind Comic- und Manga-Panels mit Sprechblasen hinzugekommen, 21 weitere Illustrationsstile (insgesamt nun 61) sowie kdpbook Publisher, eine Browsererweiterung für Chrome und Edge, die in den kostenpflichtigen Tarifen den KDP-Entwurf ausfüllt und speichert, das Buch aber nie veröffentlicht. Gründer Arsène Huot nennt das „Vibe Publishing“, in Anlehnung an Vibe-Coding-Tools, die aus einer Beschreibung eine App machen.</w:t>
      </w:r>
    </w:p>
    <w:bookmarkStart w:id="12" w:name="X9e735830474a4b826dc429bbcb4bf41348d78b5"/>
    <w:p>
      <w:pPr>
        <w:pStyle w:val="Heading2"/>
      </w:pPr>
      <w:r>
        <w:t xml:space="preserve">Warum ein KDP-fertiges Buch Präzisionsarbeit ist</w:t>
      </w:r>
    </w:p>
    <w:p>
      <w:pPr>
        <w:pStyle w:val="FirstParagraph"/>
      </w:pPr>
      <w:r>
        <w:t xml:space="preserve">KDP erwartet exakte Zahlen: ein Endformat, zusätzlich 0,125 Zoll (3,2 Millimeter) Anschnitt an drei Seiten für randabfallende Bilder, einen Innenrand, der mit der Seitenzahl wächst, und einen Umschlag aus Rückseite, Buchrücken und Vorderseite, dessen Rückenbreite von Seitenzahl und Papiersorte abhängt. Die Kindle-Ausgabe braucht eine eigene Datei, und in den Buchdetails fragt KDP, ob Texte, Bilder oder Übersetzungen mit KI erzeugt wurden. Stimmt eine Zahl nicht, kann KDP das Buch zurückweisen.</w:t>
      </w:r>
    </w:p>
    <w:bookmarkEnd w:id="12"/>
    <w:bookmarkStart w:id="13" w:name="so-funktioniert-es"/>
    <w:p>
      <w:pPr>
        <w:pStyle w:val="Heading2"/>
      </w:pPr>
      <w:r>
        <w:t xml:space="preserve">So funktioniert es</w:t>
      </w:r>
    </w:p>
    <w:p>
      <w:pPr>
        <w:numPr>
          <w:ilvl w:val="0"/>
          <w:numId w:val="1001"/>
        </w:numPr>
      </w:pPr>
      <w:r>
        <w:t xml:space="preserve">Autorinnen und Autoren beschreiben das Buch im Chat oder importieren ein Manuskript und sehen eine Credit-Schätzung, bevor etwas generiert wird.</w:t>
      </w:r>
    </w:p>
    <w:p>
      <w:pPr>
        <w:numPr>
          <w:ilvl w:val="0"/>
          <w:numId w:val="1001"/>
        </w:numPr>
      </w:pPr>
      <w:r>
        <w:t xml:space="preserve">Das Studio schreibt den Text oder setzt in 20 der 36 Buchtypen den mitgebrachten, zeichnet Referenzblätter der Hauptfiguren und malt dann Bilder und Umschlag.</w:t>
      </w:r>
    </w:p>
    <w:p>
      <w:pPr>
        <w:numPr>
          <w:ilvl w:val="0"/>
          <w:numId w:val="1001"/>
        </w:numPr>
      </w:pPr>
      <w:r>
        <w:t xml:space="preserve">Danach bearbeiten sie das Buch kostenlos von Hand oder sagen dem Buchassistenten (Book assistant) in Alltagssprache, was sie ändern möchten.</w:t>
      </w:r>
    </w:p>
    <w:p>
      <w:pPr>
        <w:numPr>
          <w:ilvl w:val="0"/>
          <w:numId w:val="1001"/>
        </w:numPr>
      </w:pPr>
      <w:r>
        <w:t xml:space="preserve">Zum Schluss laden sie die Dateien selbst bei KDP hoch oder lassen in einem kostenpflichtigen Tarif kdpbook Publisher (Chrome oder Edge) den KDP-Entwurf ausfüllen und speichern; dann prüfen sie ihn und klicken selbst auf „Veröffentlichen“.</w:t>
      </w:r>
    </w:p>
    <w:bookmarkEnd w:id="13"/>
    <w:bookmarkStart w:id="14" w:name="ein-blick-ins-studio"/>
    <w:p>
      <w:pPr>
        <w:pStyle w:val="Heading2"/>
      </w:pPr>
      <w:r>
        <w:t xml:space="preserve">Ein Blick ins Studio</w:t>
      </w:r>
    </w:p>
    <w:p>
      <w:pPr>
        <w:pStyle w:val="Compact"/>
        <w:numPr>
          <w:ilvl w:val="0"/>
          <w:numId w:val="1002"/>
        </w:numPr>
      </w:pPr>
      <w:r>
        <w:rPr>
          <w:b/>
          <w:bCs/>
        </w:rPr>
        <w:t xml:space="preserve">Erst die Figuren, dann die Seiten.</w:t>
      </w:r>
      <w:r>
        <w:t xml:space="preserve"> </w:t>
      </w:r>
      <w:r>
        <w:t xml:space="preserve">Die Hauptfiguren ganz oben in der Figurenliste erhalten Referenzblätter im Stil des Buchs: Vorderansicht, Dreiviertelansicht, Actionpose. Bilder und Umschlag entstehen anhand der Referenzblätter der jeweils gezeigten Figuren, damit Gesichter und Kleidung gleich bleiben.</w:t>
      </w:r>
    </w:p>
    <w:p>
      <w:pPr>
        <w:pStyle w:val="Compact"/>
        <w:numPr>
          <w:ilvl w:val="0"/>
          <w:numId w:val="1002"/>
        </w:numPr>
      </w:pPr>
      <w:r>
        <w:rPr>
          <w:b/>
          <w:bCs/>
        </w:rPr>
        <w:t xml:space="preserve">Buchassistent.</w:t>
      </w:r>
      <w:r>
        <w:t xml:space="preserve"> </w:t>
      </w:r>
      <w:r>
        <w:t xml:space="preserve">Ein Chat im Editor ändert für rund 40 Credits pro Nachricht Text, Schriften, Layouts, Seiten, Umschlag und Buchdetails; neu gemalte Bilder und KI-Umformulierungen kosten extra. Er erklärt 26 bekannte Ablehnungsmeldungen von KDP und behebt, was er kann.</w:t>
      </w:r>
    </w:p>
    <w:p>
      <w:pPr>
        <w:pStyle w:val="Compact"/>
        <w:numPr>
          <w:ilvl w:val="0"/>
          <w:numId w:val="1002"/>
        </w:numPr>
      </w:pPr>
      <w:r>
        <w:rPr>
          <w:b/>
          <w:bCs/>
        </w:rPr>
        <w:t xml:space="preserve">Seiteneditor und neu gemalte Bilder.</w:t>
      </w:r>
      <w:r>
        <w:t xml:space="preserve"> </w:t>
      </w:r>
      <w:r>
        <w:t xml:space="preserve">Die Seiten erscheinen so, wie KDP sie drucken wird, in einer von 112 Schriften oder einer eigenen, und jedes Bild lässt sich nach einer Notiz neu malen, zum selben Credit-Preis wie das Original.</w:t>
      </w:r>
    </w:p>
    <w:p>
      <w:pPr>
        <w:pStyle w:val="Compact"/>
        <w:numPr>
          <w:ilvl w:val="0"/>
          <w:numId w:val="1002"/>
        </w:numPr>
      </w:pPr>
      <w:r>
        <w:rPr>
          <w:b/>
          <w:bCs/>
        </w:rPr>
        <w:t xml:space="preserve">KDP-Regeln im Code, dann geprüft.</w:t>
      </w:r>
      <w:r>
        <w:t xml:space="preserve"> </w:t>
      </w:r>
      <w:r>
        <w:t xml:space="preserve">Endformat, Ränder, Anschnitt, Rückenbreite, Mindest- und Höchstumfang sowie Barcode-Bereich setzt Code um, nicht die KI. Eine KDP-Prüfung läuft während der Bearbeitung und noch einmal über die exportierten Dateien, mit Korrekturen per Klick.</w:t>
      </w:r>
    </w:p>
    <w:p>
      <w:pPr>
        <w:pStyle w:val="Compact"/>
        <w:numPr>
          <w:ilvl w:val="0"/>
          <w:numId w:val="1002"/>
        </w:numPr>
      </w:pPr>
      <w:r>
        <w:rPr>
          <w:b/>
          <w:bCs/>
        </w:rPr>
        <w:t xml:space="preserve">Die Dateien, die KDP verlangt.</w:t>
      </w:r>
      <w:r>
        <w:t xml:space="preserve"> </w:t>
      </w:r>
      <w:r>
        <w:t xml:space="preserve">Ein Druck-PDF für den Innenteil, ein Umschlag-PDF (Rückseite, Buchrücken und Vorderseite in einer Datei), ein Kindle-E-Book als EPUB für Bücher mit Kindle-Ausgabe und ein Datenblatt mit sieben Schlüsselwörtern, Kategorien und KI-Angaben, vorausgefüllt anhand dessen, was generiert wurde.</w:t>
      </w:r>
    </w:p>
    <w:p>
      <w:pPr>
        <w:pStyle w:val="Compact"/>
        <w:numPr>
          <w:ilvl w:val="0"/>
          <w:numId w:val="1002"/>
        </w:numPr>
      </w:pPr>
      <w:r>
        <w:rPr>
          <w:b/>
          <w:bCs/>
        </w:rPr>
        <w:t xml:space="preserve">KDP-Entwürfe ausgefüllt, nicht veröffentlicht.</w:t>
      </w:r>
      <w:r>
        <w:t xml:space="preserve"> </w:t>
      </w:r>
      <w:r>
        <w:t xml:space="preserve">In den kostenpflichtigen Tarifen arbeitet kdpbook Publisher am Computer im KDP-Tab, in dem die Autorin oder der Autor selbst angemeldet ist, und stoppt beim gespeicherten Entwurf.</w:t>
      </w:r>
    </w:p>
    <w:p>
      <w:pPr>
        <w:pStyle w:val="BlockText"/>
      </w:pPr>
      <w:r>
        <w:t xml:space="preserve">„Eine KI kann ein bezauberndes Bilderbuch schreiben und trotzdem den Anschnitt um gut drei Millimeter verfehlen“, sagt Arsène Huot, Gründer von kdpbook.io. „Deshalb übernimmt die KI das Schreiben und Malen und herkömmlicher Code das Messen. Unsere Erweiterung füllt den KDP-Entwurf aus und macht dort Halt: Der Klick auf ‚Veröffentlichen‘ bleibt den Autorinnen und Autoren vorbehalten.“</w:t>
      </w:r>
    </w:p>
    <w:bookmarkEnd w:id="14"/>
    <w:bookmarkStart w:id="16" w:name="verfügbarkeit-und-preise"/>
    <w:p>
      <w:pPr>
        <w:pStyle w:val="Heading2"/>
      </w:pPr>
      <w:r>
        <w:t xml:space="preserve">Verfügbarkeit und Preise</w:t>
      </w:r>
    </w:p>
    <w:p>
      <w:pPr>
        <w:pStyle w:val="FirstParagraph"/>
      </w:pPr>
      <w:r>
        <w:t xml:space="preserve">Das Studio läuft im Browser unter</w:t>
      </w:r>
      <w:r>
        <w:t xml:space="preserve"> </w:t>
      </w:r>
      <w:hyperlink r:id="rId15">
        <w:r>
          <w:rPr>
            <w:rStyle w:val="Hyperlink"/>
          </w:rPr>
          <w:t xml:space="preserve">https://kdpbook.io</w:t>
        </w:r>
      </w:hyperlink>
      <w:r>
        <w:t xml:space="preserve">. Neue Autorinnen und Autoren erhalten einmalig 2.000 kostenlose Credits, ohne Kreditkarte; ein 32-seitiges Bilderbuch mit Standardeinstellungen wird auf 1.614 Credits geschätzt, rund 16 US-Dollar zum Credit-Preis des Starter-Tarifs. Exporte im Free-Tarif tragen das Wasserzeichen „kdpbook.io preview“ und sind nicht für den Verkauf bestimmt; fertige Bücher aus dem Free-Tarif sind in der Community-Bibliothek öffentlich. Kostenpflichtige Tarife liefern Dateien ohne Wasserzeichen und mit kommerzieller Lizenz: Starter kostet 25 US-Dollar pro Monat, Author 49 US-Dollar und Studio 99 US-Dollar, zuzüglich Steuern.</w:t>
      </w:r>
    </w:p>
    <w:bookmarkEnd w:id="16"/>
    <w:bookmarkStart w:id="17" w:name="ki-angaben-und-grenzen"/>
    <w:p>
      <w:pPr>
        <w:pStyle w:val="Heading2"/>
      </w:pPr>
      <w:r>
        <w:t xml:space="preserve">KI-Angaben und Grenzen</w:t>
      </w:r>
    </w:p>
    <w:p>
      <w:pPr>
        <w:pStyle w:val="FirstParagraph"/>
      </w:pPr>
      <w:r>
        <w:t xml:space="preserve">Amazon KDP verlangt von Selfpublishern die Angabe KI-generierter Texte, Bilder oder Übersetzungen. Im Datenblatt sind diese Angaben anhand dessen vorausgefüllt, was das Studio tatsächlich generiert hat (ein selbst geschriebenes und importiertes Manuskript zählt nicht dazu); verantwortlich für die endgültigen Angaben sind die Autorinnen und Autoren. Bevor das Foto einer Person zur Figur wird, müssen sie bestätigen, dass eine Einwilligung vorliegt. KDP prüft jedes Buch; kdpbook.io garantiert nicht, dass KDP ein Buch annimmt, und steht in keiner Verbindung zu Amazon.</w:t>
      </w:r>
    </w:p>
    <w:bookmarkEnd w:id="17"/>
    <w:bookmarkStart w:id="20" w:name="hinweise-für-die-redaktion"/>
    <w:p>
      <w:pPr>
        <w:pStyle w:val="Heading2"/>
      </w:pPr>
      <w:r>
        <w:t xml:space="preserve">Hinweise für die Redaktion</w:t>
      </w:r>
    </w:p>
    <w:p>
      <w:pPr>
        <w:pStyle w:val="Compact"/>
        <w:numPr>
          <w:ilvl w:val="0"/>
          <w:numId w:val="1003"/>
        </w:numPr>
      </w:pPr>
      <w:r>
        <w:t xml:space="preserve">Website:</w:t>
      </w:r>
      <w:r>
        <w:t xml:space="preserve"> </w:t>
      </w:r>
      <w:hyperlink r:id="rId15">
        <w:r>
          <w:rPr>
            <w:rStyle w:val="Hyperlink"/>
          </w:rPr>
          <w:t xml:space="preserve">https://kdpbook.io</w:t>
        </w:r>
      </w:hyperlink>
      <w:r>
        <w:t xml:space="preserve">. Pressebereich mit der Pressemitteilung in zehn Sprachen, Bildern, Videos und Logos:</w:t>
      </w:r>
      <w:r>
        <w:t xml:space="preserve"> </w:t>
      </w:r>
      <w:hyperlink r:id="rId18">
        <w:r>
          <w:rPr>
            <w:rStyle w:val="Hyperlink"/>
          </w:rPr>
          <w:t xml:space="preserve">https://kdpbook.io/press</w:t>
        </w:r>
      </w:hyperlink>
    </w:p>
    <w:p>
      <w:pPr>
        <w:pStyle w:val="Compact"/>
        <w:numPr>
          <w:ilvl w:val="0"/>
          <w:numId w:val="1003"/>
        </w:numPr>
      </w:pPr>
      <w:r>
        <w:t xml:space="preserve">Start: 26. September 2026 in Paris, Frankreich</w:t>
      </w:r>
    </w:p>
    <w:p>
      <w:pPr>
        <w:pStyle w:val="Compact"/>
        <w:numPr>
          <w:ilvl w:val="0"/>
          <w:numId w:val="1003"/>
        </w:numPr>
      </w:pPr>
      <w:r>
        <w:t xml:space="preserve">Gründer: Arsène Huot. Unternehmen: THE VIBECODING AGENCY (SARL), Paris</w:t>
      </w:r>
    </w:p>
    <w:p>
      <w:pPr>
        <w:pStyle w:val="Compact"/>
        <w:numPr>
          <w:ilvl w:val="0"/>
          <w:numId w:val="1003"/>
        </w:numPr>
      </w:pPr>
      <w:r>
        <w:t xml:space="preserve">Buchtypen und Stile: 36 Typen in acht Familien, vom Bilderbuch und Malbuch bis zu Roman, Ratgeber, Journal und Comic; 61 Illustrationsstile in zehn Familien oder ein eigener Stil, beschrieben in Worten oder mit bis zu drei Referenzbildern</w:t>
      </w:r>
    </w:p>
    <w:p>
      <w:pPr>
        <w:pStyle w:val="Compact"/>
        <w:numPr>
          <w:ilvl w:val="0"/>
          <w:numId w:val="1003"/>
        </w:numPr>
      </w:pPr>
      <w:r>
        <w:t xml:space="preserve">Manuskript-Import: Word, PDF, Markdown oder reiner Text, bis 4 MB (kein EPUB); in 20 der 36 Typen Wort für Wort gedruckt, in den übrigen 16 nur als Briefing gelesen (darunter Mal-, Beschäftigungs- und Rätselbücher sowie Journale)</w:t>
      </w:r>
    </w:p>
    <w:p>
      <w:pPr>
        <w:pStyle w:val="Compact"/>
        <w:numPr>
          <w:ilvl w:val="0"/>
          <w:numId w:val="1003"/>
        </w:numPr>
      </w:pPr>
      <w:r>
        <w:t xml:space="preserve">Sprachen: 34, in denen KDP veröffentlicht, eine pro Buch (manche nimmt KDP nur gedruckt oder nur als E-Book an); die Benutzeroberfläche ist auf Englisch</w:t>
      </w:r>
    </w:p>
    <w:p>
      <w:pPr>
        <w:pStyle w:val="Compact"/>
        <w:numPr>
          <w:ilvl w:val="0"/>
          <w:numId w:val="1003"/>
        </w:numPr>
      </w:pPr>
      <w:r>
        <w:t xml:space="preserve">Formate: Taschenbuch (16 KDP-Standardformate), Hardcover (fünf Formate) und Kindle-E-Book (fließendes oder festes Layout); Mal-, Rätsel-, Beschäftigungs-, Übungs-, Journal- und Notizbücher sowie Comics im Panel-Layout gibt es nur gedruckt</w:t>
      </w:r>
    </w:p>
    <w:p>
      <w:pPr>
        <w:pStyle w:val="Compact"/>
        <w:numPr>
          <w:ilvl w:val="0"/>
          <w:numId w:val="1003"/>
        </w:numPr>
      </w:pPr>
      <w:r>
        <w:t xml:space="preserve">KDP-Regeln: Endformat, Ränder, Anschnitt, Buchrücken, Mindest- und Höchstumfang sowie Barcode-Bereich setzt Code nach einem Regelwerk um, das am 26. September 2026 mit der KDP-Hilfe abgeglichen wurde</w:t>
      </w:r>
    </w:p>
    <w:p>
      <w:pPr>
        <w:pStyle w:val="Compact"/>
        <w:numPr>
          <w:ilvl w:val="0"/>
          <w:numId w:val="1003"/>
        </w:numPr>
      </w:pPr>
      <w:r>
        <w:t xml:space="preserve">Beispielbücher: vom kdpbook-Team erstellt, etwa das 32-seitige Aquarell-Bilderbuch „Little Wolf and the Friendly Dark“, Seite für Seite lesbar unter</w:t>
      </w:r>
      <w:r>
        <w:t xml:space="preserve"> </w:t>
      </w:r>
      <w:hyperlink r:id="rId19">
        <w:r>
          <w:rPr>
            <w:rStyle w:val="Hyperlink"/>
          </w:rPr>
          <w:t xml:space="preserve">https://kdpbook.io/u/studio</w:t>
        </w:r>
      </w:hyperlink>
    </w:p>
    <w:bookmarkEnd w:id="20"/>
    <w:bookmarkStart w:id="21" w:name="über-kdpbook.io"/>
    <w:p>
      <w:pPr>
        <w:pStyle w:val="Heading2"/>
      </w:pPr>
      <w:r>
        <w:t xml:space="preserve">Über kdpbook.io</w:t>
      </w:r>
    </w:p>
    <w:p>
      <w:pPr>
        <w:pStyle w:val="FirstParagraph"/>
      </w:pPr>
      <w:r>
        <w:t xml:space="preserve">Das in Paris ansässige kdpbook.io ist ein KI-Buchstudio für Amazon Kindle Direct Publishing (KDP). Autorinnen und Autoren beschreiben ein Buch im Chat oder importieren ein Manuskript; kdpbook schreibt den Text oder setzt den mitgebrachten, illustriert das Buch und exportiert die Druck-PDFs für Innenteil und Umschlag (Rückseite, Buchrücken, Vorderseite), ein Datenblatt für KDP und, für Bücher mit Kindle-Ausgabe, ein Kindle-E-Book. Das Studio bietet 36 Buchtypen, 61 Illustrationsstile und 34 KDP-Sprachen. Gründer Arsène Huot startete es im September 2026. Betrieben wird es von THE VIBECODING AGENCY; es steht in keiner Verbindung zu Amazon. Neue Autorinnen und Autoren erhalten einmalig 2.000 kostenlose Credits. Kindle Direct Publishing und KDP sind Marken von Amazon.com, Inc.</w:t>
      </w:r>
    </w:p>
    <w:bookmarkEnd w:id="21"/>
    <w:bookmarkStart w:id="23" w:name="pressekontakt"/>
    <w:p>
      <w:pPr>
        <w:pStyle w:val="Heading2"/>
      </w:pPr>
      <w:r>
        <w:t xml:space="preserve">Pressekontakt</w:t>
      </w:r>
    </w:p>
    <w:p>
      <w:pPr>
        <w:pStyle w:val="FirstParagraph"/>
      </w:pPr>
      <w:r>
        <w:t xml:space="preserve">Arsène Huot, Gründer, kdpbook.io</w:t>
      </w:r>
      <w:r>
        <w:br/>
      </w:r>
      <w:hyperlink r:id="rId22">
        <w:r>
          <w:rPr>
            <w:rStyle w:val="Hyperlink"/>
          </w:rPr>
          <w:t xml:space="preserve">contact@thevibecodingagency.fr</w:t>
        </w:r>
      </w:hyperlink>
      <w:r>
        <w:br/>
      </w:r>
      <w:r>
        <w:t xml:space="preserve">Pressebereich:</w:t>
      </w:r>
      <w:r>
        <w:t xml:space="preserve"> </w:t>
      </w:r>
      <w:hyperlink r:id="rId18">
        <w:r>
          <w:rPr>
            <w:rStyle w:val="Hyperlink"/>
          </w:rPr>
          <w:t xml:space="preserve">https://kdpbook.io/press</w:t>
        </w:r>
      </w:hyperlink>
    </w:p>
    <w:p>
      <w:pPr>
        <w:pStyle w:val="EndMark"/>
      </w:pPr>
      <w:r>
        <w:t xml:space="preserve">###</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zh-CN" w:val="de-DE"/>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264" w:lineRule="auto"/>
      <w:outlineLvl w:val="0"/>
    </w:pPr>
    <w:rPr>
      <w:rFonts w:ascii="Georgia" w:cs="Georgia" w:eastAsiaTheme="minorEastAsia" w:hAnsi="Georgia"/>
      <w:color w:val="1A1C24"/>
      <w:sz w:val="44"/>
      <w:szCs w:val="44"/>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i/>
      <w:iCs/>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i/>
      <w:iCs/>
      <w:color w:val="3A3C45"/>
      <w:sz w:val="25"/>
      <w:szCs w:val="25"/>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 schreibt, Code misst: kdpbook.io macht aus einem Chat ein KDP-fertiges Buch</dc:title>
  <dc:subject>Pressemitteilung</dc:subject>
  <dc:creator>kdpbook.io</dc:creator>
  <cp:keywords>kdpbook.io</cp:keywords>
  <dc:language>de-DE</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